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050" w:rsidRPr="0071540B" w:rsidP="002E505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Дело № 2-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>-2109</w:t>
      </w:r>
      <w:r w:rsidRPr="0071540B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2E5050" w:rsidRPr="0071540B" w:rsidP="002E505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4580E">
        <w:rPr>
          <w:rFonts w:ascii="Times New Roman" w:hAnsi="Times New Roman" w:cs="Times New Roman"/>
          <w:sz w:val="24"/>
          <w:szCs w:val="24"/>
        </w:rPr>
        <w:t>86MS004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4580E">
        <w:rPr>
          <w:rFonts w:ascii="Times New Roman" w:hAnsi="Times New Roman" w:cs="Times New Roman"/>
          <w:sz w:val="24"/>
          <w:szCs w:val="24"/>
        </w:rPr>
        <w:t>-01-2025-00</w:t>
      </w:r>
      <w:r>
        <w:rPr>
          <w:rFonts w:ascii="Times New Roman" w:hAnsi="Times New Roman" w:cs="Times New Roman"/>
          <w:sz w:val="24"/>
          <w:szCs w:val="24"/>
        </w:rPr>
        <w:t>6340</w:t>
      </w:r>
      <w:r w:rsidRPr="0044580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2E5050" w:rsidRPr="0071540B" w:rsidP="002E50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E5050" w:rsidRPr="0071540B" w:rsidP="002E50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РЕШЕНИЕ</w:t>
      </w:r>
    </w:p>
    <w:p w:rsidR="002E5050" w:rsidRPr="0071540B" w:rsidP="002E50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2E5050" w:rsidRPr="0071540B" w:rsidP="002E50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2E5050" w:rsidRPr="0071540B" w:rsidP="002E50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E5050" w:rsidRPr="0071540B" w:rsidP="002E50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1540B">
        <w:rPr>
          <w:rFonts w:ascii="Times New Roman" w:hAnsi="Times New Roman" w:cs="Times New Roman"/>
          <w:sz w:val="24"/>
          <w:szCs w:val="24"/>
        </w:rPr>
        <w:t>г. Нижневартовск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10 февраля 2026 года</w:t>
      </w:r>
    </w:p>
    <w:p w:rsidR="002E5050" w:rsidRPr="0071540B" w:rsidP="002E50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E5050" w:rsidRPr="0071540B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2E5050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2E5050" w:rsidRPr="0071540B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участием помощника прокурора г. Нижневартовска Ракитово</w:t>
      </w:r>
      <w:r>
        <w:rPr>
          <w:rFonts w:ascii="Times New Roman" w:hAnsi="Times New Roman" w:cs="Times New Roman"/>
          <w:sz w:val="24"/>
          <w:szCs w:val="24"/>
        </w:rPr>
        <w:t>й А.Е.</w:t>
      </w:r>
    </w:p>
    <w:p w:rsidR="002E5050" w:rsidRPr="0071540B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в отсутствие надлежащим образом уведомленн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71540B">
        <w:rPr>
          <w:rFonts w:ascii="Times New Roman" w:hAnsi="Times New Roman" w:cs="Times New Roman"/>
          <w:sz w:val="24"/>
          <w:szCs w:val="24"/>
        </w:rPr>
        <w:t xml:space="preserve"> лиц: </w:t>
      </w:r>
      <w:r>
        <w:rPr>
          <w:rFonts w:ascii="Times New Roman" w:hAnsi="Times New Roman" w:cs="Times New Roman"/>
          <w:sz w:val="24"/>
          <w:szCs w:val="24"/>
        </w:rPr>
        <w:t xml:space="preserve">ответчика Троценко Т.Н., </w:t>
      </w:r>
      <w:r w:rsidRPr="0071540B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>
        <w:rPr>
          <w:rFonts w:ascii="Times New Roman" w:hAnsi="Times New Roman" w:cs="Times New Roman"/>
          <w:sz w:val="24"/>
          <w:szCs w:val="24"/>
        </w:rPr>
        <w:t>ответчика Троценко В.А., третьих лиц УМВД России по ЯНАО, УФССП России по ЯНАО</w:t>
      </w:r>
    </w:p>
    <w:p w:rsidR="002E5050" w:rsidRPr="0071540B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</w:t>
      </w:r>
      <w:r>
        <w:rPr>
          <w:rFonts w:ascii="Times New Roman" w:hAnsi="Times New Roman" w:cs="Times New Roman"/>
          <w:sz w:val="24"/>
          <w:szCs w:val="24"/>
        </w:rPr>
        <w:t>исковому заявлению</w:t>
      </w:r>
      <w:r w:rsidRPr="00715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сполняющего обязанности прокурора города Ноябрьска ЯНАО </w:t>
      </w:r>
      <w:r w:rsidR="00734B5D">
        <w:rPr>
          <w:rFonts w:ascii="Times New Roman" w:hAnsi="Times New Roman" w:cs="Times New Roman"/>
          <w:sz w:val="24"/>
          <w:szCs w:val="24"/>
        </w:rPr>
        <w:t xml:space="preserve">Гордина А.В. </w:t>
      </w:r>
      <w:r>
        <w:rPr>
          <w:rFonts w:ascii="Times New Roman" w:hAnsi="Times New Roman" w:cs="Times New Roman"/>
          <w:sz w:val="24"/>
          <w:szCs w:val="24"/>
        </w:rPr>
        <w:t>в интереса</w:t>
      </w:r>
      <w:r w:rsidR="00734B5D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к индивидуальному предпринимателю Троценко Татьяне Николаевне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>о взыскании</w:t>
      </w:r>
      <w:r>
        <w:rPr>
          <w:rFonts w:ascii="Times New Roman" w:hAnsi="Times New Roman" w:cs="Times New Roman"/>
          <w:sz w:val="24"/>
          <w:szCs w:val="24"/>
        </w:rPr>
        <w:t xml:space="preserve"> денежных средств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E5050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Руководствуясь ст.ст. 194-199 ГПК РФ, мировой судья,</w:t>
      </w:r>
    </w:p>
    <w:p w:rsidR="002E5050" w:rsidRPr="0071540B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050" w:rsidRPr="0071540B" w:rsidP="002E50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РЕШИЛ:</w:t>
      </w:r>
    </w:p>
    <w:p w:rsidR="002E5050" w:rsidRPr="0071540B" w:rsidP="002E50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E5050" w:rsidRPr="0071540B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Исковые требования исполняющего обязанности прокурора города Ноябрьска ЯНАО Гордина А.В. в интересах Российской Федерации к индивидуальному предпринимателю Троценко Татьяне Николаевне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>о взыскании</w:t>
      </w:r>
      <w:r>
        <w:rPr>
          <w:rFonts w:ascii="Times New Roman" w:hAnsi="Times New Roman" w:cs="Times New Roman"/>
          <w:sz w:val="24"/>
          <w:szCs w:val="24"/>
        </w:rPr>
        <w:t xml:space="preserve"> денежных средств</w:t>
      </w:r>
      <w:r w:rsidRPr="0071540B">
        <w:rPr>
          <w:rFonts w:ascii="Times New Roman" w:hAnsi="Times New Roman" w:cs="Times New Roman"/>
          <w:sz w:val="24"/>
          <w:szCs w:val="24"/>
        </w:rPr>
        <w:t>, удовлетворить</w:t>
      </w:r>
      <w:r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Pr="007154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5050" w:rsidRPr="0071540B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Взыскать с </w:t>
      </w:r>
      <w:r>
        <w:rPr>
          <w:rFonts w:ascii="Times New Roman" w:hAnsi="Times New Roman" w:cs="Times New Roman"/>
          <w:sz w:val="24"/>
          <w:szCs w:val="24"/>
        </w:rPr>
        <w:t>Троценко Татьяны Николаевны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>(паспорт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15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****</w:t>
      </w:r>
      <w:r w:rsidRPr="0071540B">
        <w:rPr>
          <w:rFonts w:ascii="Times New Roman" w:hAnsi="Times New Roman" w:cs="Times New Roman"/>
          <w:sz w:val="24"/>
          <w:szCs w:val="24"/>
        </w:rPr>
        <w:t>) в пользу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денежные средства в сумме 7140 рублей</w:t>
      </w:r>
      <w:r w:rsidRPr="0071540B">
        <w:rPr>
          <w:rFonts w:ascii="Times New Roman" w:hAnsi="Times New Roman" w:cs="Times New Roman"/>
          <w:sz w:val="24"/>
          <w:szCs w:val="24"/>
        </w:rPr>
        <w:t xml:space="preserve">, а также расходы по уплате государственной пошлины в размере 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4000 </w:t>
      </w:r>
      <w:r>
        <w:rPr>
          <w:rFonts w:ascii="Times New Roman" w:hAnsi="Times New Roman" w:cs="Times New Roman"/>
          <w:sz w:val="24"/>
          <w:szCs w:val="24"/>
        </w:rPr>
        <w:t xml:space="preserve">руб., всего взыскать </w:t>
      </w:r>
      <w:r w:rsidR="00734B5D">
        <w:rPr>
          <w:rFonts w:ascii="Times New Roman" w:hAnsi="Times New Roman" w:cs="Times New Roman"/>
          <w:sz w:val="24"/>
          <w:szCs w:val="24"/>
        </w:rPr>
        <w:t>11140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>(</w:t>
      </w:r>
      <w:r w:rsidR="00734B5D">
        <w:rPr>
          <w:rFonts w:ascii="Times New Roman" w:hAnsi="Times New Roman" w:cs="Times New Roman"/>
          <w:sz w:val="24"/>
          <w:szCs w:val="24"/>
        </w:rPr>
        <w:t>одиннадцать тысяч сто сорок</w:t>
      </w:r>
      <w:r w:rsidRPr="0071540B">
        <w:rPr>
          <w:rFonts w:ascii="Times New Roman" w:hAnsi="Times New Roman" w:cs="Times New Roman"/>
          <w:sz w:val="24"/>
          <w:szCs w:val="24"/>
        </w:rPr>
        <w:t>) руб</w:t>
      </w:r>
      <w:r w:rsidRPr="0071540B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71540B">
        <w:rPr>
          <w:rFonts w:ascii="Times New Roman" w:hAnsi="Times New Roman" w:cs="Times New Roman"/>
          <w:sz w:val="24"/>
          <w:szCs w:val="24"/>
        </w:rPr>
        <w:t xml:space="preserve"> </w:t>
      </w:r>
      <w:r w:rsidR="00734B5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>копеек.</w:t>
      </w:r>
    </w:p>
    <w:p w:rsidR="002E5050" w:rsidRPr="0071540B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Разъяснить лицам, участвующим в деле право подать заявление о составлении мотивированного решения суда в следующее сроки:</w:t>
      </w:r>
    </w:p>
    <w:p w:rsidR="002E5050" w:rsidRPr="0071540B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в течение трех дней со дня объявления резолютивной части решения суда, если лица, участвующие в деле, присутствовали в </w:t>
      </w:r>
      <w:r w:rsidRPr="0071540B">
        <w:rPr>
          <w:rFonts w:ascii="Times New Roman" w:hAnsi="Times New Roman" w:cs="Times New Roman"/>
          <w:sz w:val="24"/>
          <w:szCs w:val="24"/>
        </w:rPr>
        <w:t>судебном заседании;</w:t>
      </w:r>
    </w:p>
    <w:p w:rsidR="002E5050" w:rsidRPr="0071540B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 w:rsidR="002E5050" w:rsidRPr="0071540B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течение десяти дней со дня поступления от лиц</w:t>
      </w:r>
      <w:r w:rsidRPr="0071540B">
        <w:rPr>
          <w:rFonts w:ascii="Times New Roman" w:hAnsi="Times New Roman" w:cs="Times New Roman"/>
          <w:sz w:val="24"/>
          <w:szCs w:val="24"/>
        </w:rPr>
        <w:t>, участвующих в деле, соответствующего заявления.</w:t>
      </w:r>
    </w:p>
    <w:p w:rsidR="002E5050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Ханты-Мансийского автономного округа-Югры через миро</w:t>
      </w:r>
      <w:r>
        <w:rPr>
          <w:rFonts w:ascii="Times New Roman" w:hAnsi="Times New Roman" w:cs="Times New Roman"/>
          <w:sz w:val="24"/>
          <w:szCs w:val="24"/>
        </w:rPr>
        <w:t>вого судью, вынесшего решение.</w:t>
      </w:r>
    </w:p>
    <w:p w:rsidR="00326AE8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6AE8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050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                       Е.В. Аксенова </w:t>
      </w:r>
    </w:p>
    <w:p w:rsidR="002E5050" w:rsidP="002E5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Sect="00961723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42"/>
    <w:rsid w:val="00172842"/>
    <w:rsid w:val="002E5050"/>
    <w:rsid w:val="00326AE8"/>
    <w:rsid w:val="0044580E"/>
    <w:rsid w:val="0071540B"/>
    <w:rsid w:val="00734B5D"/>
    <w:rsid w:val="008321F3"/>
    <w:rsid w:val="00D35A76"/>
    <w:rsid w:val="00DA71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0167ED-0818-4099-8CE7-4F4998BE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5050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832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32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